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713"/>
        <w:tblW w:w="4749" w:type="pct"/>
        <w:tblCellSpacing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505"/>
      </w:tblGrid>
      <w:tr w:rsidR="00ED6812" w:rsidTr="00C85FDD">
        <w:trPr>
          <w:tblCellSpacing w:w="75" w:type="dxa"/>
        </w:trPr>
        <w:tc>
          <w:tcPr>
            <w:tcW w:w="4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6812" w:rsidRDefault="00ED6812" w:rsidP="00C85FDD">
            <w:pPr>
              <w:jc w:val="center"/>
            </w:pPr>
            <w:r>
              <w:rPr>
                <w:rStyle w:val="estilo2"/>
                <w:rFonts w:ascii="Verdana" w:hAnsi="Verdana"/>
                <w:b/>
                <w:bCs/>
                <w:color w:val="637384"/>
                <w:sz w:val="36"/>
                <w:szCs w:val="36"/>
              </w:rPr>
              <w:t>Els fonemes oclusius finals</w:t>
            </w:r>
          </w:p>
        </w:tc>
      </w:tr>
      <w:tr w:rsidR="00ED6812" w:rsidTr="00C85FDD">
        <w:trPr>
          <w:tblCellSpacing w:w="75" w:type="dxa"/>
        </w:trPr>
        <w:tc>
          <w:tcPr>
            <w:tcW w:w="4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6812" w:rsidRDefault="00ED6812" w:rsidP="00C85FDD">
            <w:pPr>
              <w:pStyle w:val="NormalWeb"/>
            </w:pPr>
            <w:r>
              <w:t xml:space="preserve">Els mots que en posició final de síl·laba o final de mot presenten els sons oclusius /p/, /t/ i /k/, tant poden ser </w:t>
            </w:r>
            <w:proofErr w:type="spellStart"/>
            <w:r>
              <w:t>grafiats</w:t>
            </w:r>
            <w:proofErr w:type="spellEnd"/>
            <w:r>
              <w:t xml:space="preserve"> amb les lletres b/p (cub, cup), d/t (verd, curt) o g/c (mag, groc). Per no cometre errors ortogràfics, cal parar atenció a les següents regles:</w:t>
            </w:r>
          </w:p>
          <w:p w:rsidR="00ED6812" w:rsidRDefault="00ED6812" w:rsidP="00C85FDD">
            <w:pPr>
              <w:pStyle w:val="NormalWeb"/>
            </w:pPr>
            <w:r>
              <w:rPr>
                <w:rStyle w:val="Textoennegrita"/>
              </w:rPr>
              <w:t>REGLA 1.</w:t>
            </w:r>
          </w:p>
          <w:p w:rsidR="00ED6812" w:rsidRDefault="00ED6812" w:rsidP="00C85FDD">
            <w:pPr>
              <w:pStyle w:val="NormalWeb"/>
            </w:pPr>
            <w:r>
              <w:t>A final de mot, després de vocal o de diftong tònic, s'ha d'escriure la forma oclusiva</w:t>
            </w:r>
            <w:r>
              <w:rPr>
                <w:rStyle w:val="apple-converted-space"/>
              </w:rPr>
              <w:t> </w:t>
            </w:r>
            <w:r>
              <w:rPr>
                <w:rStyle w:val="Textoennegrita"/>
              </w:rPr>
              <w:t>p</w:t>
            </w:r>
            <w:r>
              <w:rPr>
                <w:rStyle w:val="apple-converted-space"/>
                <w:b/>
                <w:bCs/>
              </w:rPr>
              <w:t> </w:t>
            </w:r>
            <w:r>
              <w:t>,</w:t>
            </w:r>
            <w:r>
              <w:rPr>
                <w:rStyle w:val="apple-converted-space"/>
              </w:rPr>
              <w:t> </w:t>
            </w:r>
            <w:r>
              <w:rPr>
                <w:rStyle w:val="Textoennegrita"/>
              </w:rPr>
              <w:t>t</w:t>
            </w:r>
            <w:r>
              <w:rPr>
                <w:rStyle w:val="apple-converted-space"/>
                <w:b/>
                <w:bCs/>
              </w:rPr>
              <w:t> </w:t>
            </w:r>
            <w:r>
              <w:t>,</w:t>
            </w:r>
            <w:r>
              <w:rPr>
                <w:rStyle w:val="apple-converted-space"/>
              </w:rPr>
              <w:t> </w:t>
            </w:r>
            <w:r>
              <w:rPr>
                <w:rStyle w:val="Textoennegrita"/>
              </w:rPr>
              <w:t>c</w:t>
            </w:r>
          </w:p>
          <w:p w:rsidR="00ED6812" w:rsidRDefault="00ED6812" w:rsidP="00C85FDD">
            <w:pPr>
              <w:pStyle w:val="NormalWeb"/>
            </w:pPr>
            <w:r>
              <w:t>Ex. pop, sap, pot, empat, cuc, escac</w:t>
            </w:r>
          </w:p>
          <w:tbl>
            <w:tblPr>
              <w:tblW w:w="45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7235"/>
            </w:tblGrid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8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rPr>
                      <w:rStyle w:val="Textoennegrita"/>
                    </w:rPr>
                    <w:t>Són excepcions</w:t>
                  </w:r>
                  <w:r>
                    <w:rPr>
                      <w:rStyle w:val="apple-converted-space"/>
                      <w:b/>
                      <w:bCs/>
                    </w:rPr>
                    <w:t> </w:t>
                  </w:r>
                  <w:r>
                    <w:t>:</w:t>
                  </w:r>
                </w:p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rPr>
                      <w:rStyle w:val="Textoennegrita"/>
                    </w:rPr>
                    <w:t>b</w:t>
                  </w:r>
                  <w:r>
                    <w:rPr>
                      <w:rStyle w:val="apple-converted-space"/>
                      <w:b/>
                      <w:bCs/>
                    </w:rPr>
                    <w:t> </w:t>
                  </w:r>
                  <w:r>
                    <w:t>adob, Carib, club, cub, esnob, Jacob, Job, tub ...</w:t>
                  </w:r>
                </w:p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rPr>
                      <w:rStyle w:val="Textoennegrita"/>
                    </w:rPr>
                    <w:t>d</w:t>
                  </w:r>
                  <w:r>
                    <w:rPr>
                      <w:rStyle w:val="apple-converted-space"/>
                      <w:b/>
                      <w:bCs/>
                    </w:rPr>
                    <w:t> </w:t>
                  </w:r>
                  <w:r>
                    <w:t>Els mots femenins acabats en –</w:t>
                  </w:r>
                  <w:proofErr w:type="spellStart"/>
                  <w:r>
                    <w:t>etud</w:t>
                  </w:r>
                  <w:proofErr w:type="spellEnd"/>
                  <w:r>
                    <w:t>, -</w:t>
                  </w:r>
                  <w:proofErr w:type="spellStart"/>
                  <w:r>
                    <w:t>itud</w:t>
                  </w:r>
                  <w:proofErr w:type="spellEnd"/>
                  <w:r>
                    <w:rPr>
                      <w:rStyle w:val="apple-converted-space"/>
                    </w:rPr>
                    <w:t> </w:t>
                  </w:r>
                  <w:r>
                    <w:rPr>
                      <w:rStyle w:val="Textoennegrita"/>
                    </w:rPr>
                    <w:t>?</w:t>
                  </w:r>
                  <w:r>
                    <w:rPr>
                      <w:rStyle w:val="apple-converted-space"/>
                      <w:b/>
                      <w:bCs/>
                    </w:rPr>
                    <w:t> </w:t>
                  </w:r>
                  <w:r>
                    <w:t>quietud, solitud ...</w:t>
                  </w:r>
                </w:p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t>i els mots Alfred, Conrad, David, fluid, fred, sud ...</w:t>
                  </w:r>
                </w:p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rPr>
                      <w:rStyle w:val="Textoennegrita"/>
                    </w:rPr>
                    <w:t>g</w:t>
                  </w:r>
                  <w:r>
                    <w:rPr>
                      <w:rStyle w:val="apple-converted-space"/>
                      <w:b/>
                      <w:bCs/>
                    </w:rPr>
                    <w:t> </w:t>
                  </w:r>
                  <w:r>
                    <w:t>Els mots acabats en –</w:t>
                  </w:r>
                  <w:proofErr w:type="spellStart"/>
                  <w:r>
                    <w:t>leg</w:t>
                  </w:r>
                  <w:proofErr w:type="spellEnd"/>
                  <w:r>
                    <w:t>, -</w:t>
                  </w:r>
                  <w:proofErr w:type="spellStart"/>
                  <w:r>
                    <w:t>gog</w:t>
                  </w:r>
                  <w:proofErr w:type="spellEnd"/>
                  <w:r>
                    <w:t>, -</w:t>
                  </w:r>
                  <w:proofErr w:type="spellStart"/>
                  <w:r>
                    <w:t>fug</w:t>
                  </w:r>
                  <w:proofErr w:type="spellEnd"/>
                  <w:r>
                    <w:rPr>
                      <w:rStyle w:val="apple-converted-space"/>
                    </w:rPr>
                    <w:t> </w:t>
                  </w:r>
                  <w:r>
                    <w:rPr>
                      <w:rStyle w:val="Textoennegrita"/>
                    </w:rPr>
                    <w:t>?</w:t>
                  </w:r>
                  <w:r>
                    <w:rPr>
                      <w:rStyle w:val="apple-converted-space"/>
                      <w:b/>
                      <w:bCs/>
                    </w:rPr>
                    <w:t> </w:t>
                  </w:r>
                  <w:r>
                    <w:t>filòleg, pedagog, pròfug ...</w:t>
                  </w:r>
                </w:p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t>i els mots demagog, estrateg, mag ...</w:t>
                  </w:r>
                </w:p>
              </w:tc>
            </w:tr>
          </w:tbl>
          <w:p w:rsidR="00ED6812" w:rsidRDefault="00ED6812" w:rsidP="00C85FDD">
            <w:pPr>
              <w:pStyle w:val="NormalWeb"/>
            </w:pPr>
            <w:r>
              <w:rPr>
                <w:rStyle w:val="Textoennegrita"/>
              </w:rPr>
              <w:t>REGLA 2</w:t>
            </w:r>
          </w:p>
          <w:p w:rsidR="00ED6812" w:rsidRDefault="00ED6812" w:rsidP="00C85FDD">
            <w:pPr>
              <w:pStyle w:val="NormalWeb"/>
            </w:pPr>
            <w:r>
              <w:t>A final de mot, després de vocal àtona o de consonant, s'escriu la mateixa lletra que apareix en els derivats.</w:t>
            </w:r>
          </w:p>
          <w:p w:rsidR="00ED6812" w:rsidRDefault="00ED6812" w:rsidP="00C85FDD">
            <w:pPr>
              <w:pStyle w:val="NormalWeb"/>
            </w:pPr>
            <w:r>
              <w:rPr>
                <w:rStyle w:val="Textoennegrita"/>
              </w:rPr>
              <w:t>P/B</w:t>
            </w:r>
            <w:r>
              <w:rPr>
                <w:rStyle w:val="apple-converted-space"/>
                <w:b/>
                <w:bCs/>
              </w:rPr>
              <w:t> </w:t>
            </w:r>
            <w:r>
              <w:t>camp (camperol), àrab (Aràbia)</w:t>
            </w:r>
          </w:p>
          <w:p w:rsidR="00ED6812" w:rsidRDefault="00ED6812" w:rsidP="00C85FDD">
            <w:pPr>
              <w:pStyle w:val="NormalWeb"/>
            </w:pPr>
            <w:r>
              <w:rPr>
                <w:rStyle w:val="Textoennegrita"/>
              </w:rPr>
              <w:t>T/D</w:t>
            </w:r>
            <w:r>
              <w:rPr>
                <w:rStyle w:val="apple-converted-space"/>
                <w:b/>
                <w:bCs/>
              </w:rPr>
              <w:t> </w:t>
            </w:r>
            <w:r>
              <w:t>sort (sortós), sord (sordesa)</w:t>
            </w:r>
          </w:p>
          <w:p w:rsidR="00ED6812" w:rsidRDefault="00ED6812" w:rsidP="00C85FDD">
            <w:pPr>
              <w:pStyle w:val="NormalWeb"/>
            </w:pPr>
            <w:r>
              <w:rPr>
                <w:rStyle w:val="Textoennegrita"/>
              </w:rPr>
              <w:t>C/G</w:t>
            </w:r>
            <w:r>
              <w:rPr>
                <w:rStyle w:val="apple-converted-space"/>
                <w:b/>
                <w:bCs/>
              </w:rPr>
              <w:t> </w:t>
            </w:r>
            <w:r>
              <w:t>corc (corcat), burg (burgès)</w:t>
            </w:r>
          </w:p>
          <w:tbl>
            <w:tblPr>
              <w:tblW w:w="45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3F3F3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7235"/>
            </w:tblGrid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8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3F3F3"/>
                </w:tcPr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rPr>
                      <w:rStyle w:val="Textoennegrita"/>
                    </w:rPr>
                    <w:t>Són excepcions</w:t>
                  </w:r>
                </w:p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t>La primera persona del present d'indicatiu d'alguns verbs acabats en</w:t>
                  </w:r>
                  <w:r>
                    <w:rPr>
                      <w:rStyle w:val="apple-converted-space"/>
                    </w:rPr>
                    <w:t> </w:t>
                  </w:r>
                  <w:r>
                    <w:rPr>
                      <w:rStyle w:val="Textoennegrita"/>
                    </w:rPr>
                    <w:t>–</w:t>
                  </w:r>
                  <w:proofErr w:type="spellStart"/>
                  <w:r>
                    <w:rPr>
                      <w:rStyle w:val="Textoennegrita"/>
                    </w:rPr>
                    <w:t>nc</w:t>
                  </w:r>
                  <w:proofErr w:type="spellEnd"/>
                  <w:r>
                    <w:rPr>
                      <w:rStyle w:val="apple-converted-space"/>
                      <w:b/>
                      <w:bCs/>
                    </w:rPr>
                    <w:t> </w:t>
                  </w:r>
                  <w:r>
                    <w:t>tinc, vinc, estenc...</w:t>
                  </w:r>
                </w:p>
                <w:p w:rsidR="00ED6812" w:rsidRDefault="00ED6812" w:rsidP="00C85FDD">
                  <w:pPr>
                    <w:pStyle w:val="NormalWeb"/>
                    <w:framePr w:hSpace="141" w:wrap="around" w:hAnchor="margin" w:y="-713"/>
                  </w:pPr>
                  <w:r>
                    <w:t>I els mots ànec, aràbic, càrrec, espàrrec, fàstic, feréstec, llòbrec, mànec, préssec, rònec</w:t>
                  </w:r>
                </w:p>
              </w:tc>
            </w:tr>
          </w:tbl>
          <w:p w:rsidR="00ED6812" w:rsidRDefault="00ED6812" w:rsidP="00C85FDD">
            <w:pPr>
              <w:pStyle w:val="NormalWeb"/>
              <w:rPr>
                <w:rStyle w:val="Textoennegrita"/>
              </w:rPr>
            </w:pPr>
          </w:p>
          <w:p w:rsidR="00ED6812" w:rsidRDefault="00ED6812" w:rsidP="00C85FDD">
            <w:pPr>
              <w:pStyle w:val="NormalWeb"/>
            </w:pPr>
            <w:bookmarkStart w:id="0" w:name="_GoBack"/>
            <w:bookmarkEnd w:id="0"/>
            <w:r>
              <w:rPr>
                <w:rStyle w:val="Textoennegrita"/>
              </w:rPr>
              <w:lastRenderedPageBreak/>
              <w:t>REGLA 3</w:t>
            </w:r>
          </w:p>
          <w:p w:rsidR="00ED6812" w:rsidRDefault="00ED6812" w:rsidP="00C85FDD">
            <w:pPr>
              <w:pStyle w:val="NormalWeb"/>
            </w:pPr>
            <w:r>
              <w:t>A final de síl·laba, a l'interior de mot, cal tenir en compte el quadre següent:</w:t>
            </w:r>
          </w:p>
          <w:tbl>
            <w:tblPr>
              <w:tblW w:w="45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2285"/>
              <w:gridCol w:w="2379"/>
              <w:gridCol w:w="2571"/>
            </w:tblGrid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46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3F3F3"/>
                </w:tcPr>
                <w:p w:rsidR="00ED6812" w:rsidRDefault="00ED6812" w:rsidP="00C85FDD">
                  <w:pPr>
                    <w:pStyle w:val="NormalWeb"/>
                    <w:framePr w:hSpace="141" w:wrap="around" w:hAnchor="margin" w:y="-713"/>
                    <w:jc w:val="center"/>
                  </w:pPr>
                  <w:r>
                    <w:rPr>
                      <w:rStyle w:val="Textoennegrita"/>
                    </w:rPr>
                    <w:t>Exemples</w:t>
                  </w:r>
                </w:p>
              </w:tc>
              <w:tc>
                <w:tcPr>
                  <w:tcW w:w="2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3F3F3"/>
                </w:tcPr>
                <w:p w:rsidR="00ED6812" w:rsidRDefault="00ED6812" w:rsidP="00C85FDD">
                  <w:pPr>
                    <w:pStyle w:val="NormalWeb"/>
                    <w:framePr w:hSpace="141" w:wrap="around" w:hAnchor="margin" w:y="-713"/>
                    <w:jc w:val="center"/>
                  </w:pPr>
                  <w:r>
                    <w:rPr>
                      <w:rStyle w:val="Textoennegrita"/>
                    </w:rPr>
                    <w:t>Excepcions</w:t>
                  </w:r>
                </w:p>
              </w:tc>
            </w:tr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2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ab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ob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sub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absoldre, abdicar, abscissa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obstacle, obtús, obtenir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subjecte, submarí, substrat</w:t>
                  </w:r>
                </w:p>
              </w:tc>
              <w:tc>
                <w:tcPr>
                  <w:tcW w:w="2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apte, optar, òptic, òptim</w:t>
                  </w:r>
                </w:p>
              </w:tc>
            </w:tr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2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cap-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pt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pc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ps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-pn-</w:t>
                  </w:r>
                </w:p>
              </w:tc>
              <w:tc>
                <w:tcPr>
                  <w:tcW w:w="2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captaire, captiu, capficar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capturar, copte, escriptor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compacte</w:t>
                  </w:r>
                  <w:r w:rsidRPr="00911611">
                    <w:rPr>
                      <w:sz w:val="20"/>
                      <w:szCs w:val="20"/>
                    </w:rPr>
                    <w:t>, recapta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capsa, eclipsi, rapsode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 xml:space="preserve"> hipnosi, pneumàtic,</w:t>
                  </w:r>
                </w:p>
              </w:tc>
              <w:tc>
                <w:tcPr>
                  <w:tcW w:w="2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cabdal, cabdell, cabdill, , dissabte, dubte, sobte</w:t>
                  </w:r>
                </w:p>
              </w:tc>
            </w:tr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2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ad-</w:t>
                  </w:r>
                </w:p>
              </w:tc>
              <w:tc>
                <w:tcPr>
                  <w:tcW w:w="2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adjunt, adjectiu, advocat</w:t>
                  </w:r>
                </w:p>
              </w:tc>
              <w:tc>
                <w:tcPr>
                  <w:tcW w:w="2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atles, Atlàntic, atleta, atmosfera, atzar, atzavara ...</w:t>
                  </w:r>
                </w:p>
              </w:tc>
            </w:tr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2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tg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tj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tll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tm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ts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tz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boscatge, metge, patge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petjada, platja, sotjar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ametlla, butlla, ratlla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ritme, sotmetre,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potser, sotsobrar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atzagaiada, atzur, dotze</w:t>
                  </w:r>
                </w:p>
              </w:tc>
              <w:tc>
                <w:tcPr>
                  <w:tcW w:w="2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</w:p>
              </w:tc>
            </w:tr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2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gd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gg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gm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gn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amígdala, maragda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suggerir, suggestió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augmentar, dogma,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ignició, digne, pugna</w:t>
                  </w:r>
                </w:p>
              </w:tc>
              <w:tc>
                <w:tcPr>
                  <w:tcW w:w="2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anècdota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dracma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aràcnid, estricnina, tècnic</w:t>
                  </w:r>
                </w:p>
              </w:tc>
            </w:tr>
            <w:tr w:rsidR="00ED6812" w:rsidTr="00C85FDD">
              <w:trPr>
                <w:tblCellSpacing w:w="15" w:type="dxa"/>
                <w:jc w:val="center"/>
              </w:trPr>
              <w:tc>
                <w:tcPr>
                  <w:tcW w:w="2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-</w:t>
                  </w:r>
                  <w:r w:rsidRPr="00911611">
                    <w:rPr>
                      <w:rStyle w:val="apple-converted-space"/>
                      <w:sz w:val="20"/>
                      <w:szCs w:val="20"/>
                    </w:rPr>
                    <w:t> </w:t>
                  </w:r>
                  <w:r w:rsidRPr="00911611">
                    <w:rPr>
                      <w:rStyle w:val="Textoennegrita"/>
                      <w:sz w:val="20"/>
                      <w:szCs w:val="20"/>
                    </w:rPr>
                    <w:t>cc-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cs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ct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  <w:proofErr w:type="spellStart"/>
                  <w:r w:rsidRPr="00911611">
                    <w:rPr>
                      <w:rStyle w:val="Textoennegrita"/>
                      <w:sz w:val="20"/>
                      <w:szCs w:val="20"/>
                    </w:rPr>
                    <w:t>cz</w:t>
                  </w:r>
                  <w:proofErr w:type="spellEnd"/>
                  <w:r w:rsidRPr="00911611">
                    <w:rPr>
                      <w:rStyle w:val="Textoennegrit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acció, accident, cocció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facsímil, sacsejar,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acte, actuació</w:t>
                  </w:r>
                </w:p>
                <w:p w:rsidR="00ED6812" w:rsidRPr="00911611" w:rsidRDefault="00ED6812" w:rsidP="00C85FDD">
                  <w:pPr>
                    <w:pStyle w:val="NormalWeb"/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  <w:r w:rsidRPr="00911611">
                    <w:rPr>
                      <w:sz w:val="20"/>
                      <w:szCs w:val="20"/>
                    </w:rPr>
                    <w:t>èczema</w:t>
                  </w:r>
                </w:p>
              </w:tc>
              <w:tc>
                <w:tcPr>
                  <w:tcW w:w="2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D6812" w:rsidRPr="00911611" w:rsidRDefault="00ED6812" w:rsidP="00C85FDD">
                  <w:pPr>
                    <w:framePr w:hSpace="141" w:wrap="around" w:hAnchor="margin" w:y="-713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D6812" w:rsidRDefault="00ED6812" w:rsidP="00C85FDD"/>
        </w:tc>
      </w:tr>
    </w:tbl>
    <w:p w:rsidR="00E94151" w:rsidRDefault="00E94151"/>
    <w:sectPr w:rsidR="00E941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12"/>
    <w:rsid w:val="000001B3"/>
    <w:rsid w:val="000007A7"/>
    <w:rsid w:val="00001294"/>
    <w:rsid w:val="0000271A"/>
    <w:rsid w:val="00002CB3"/>
    <w:rsid w:val="00003D06"/>
    <w:rsid w:val="00004EC4"/>
    <w:rsid w:val="000065C3"/>
    <w:rsid w:val="00011065"/>
    <w:rsid w:val="00011FAC"/>
    <w:rsid w:val="00012850"/>
    <w:rsid w:val="00013D23"/>
    <w:rsid w:val="00017412"/>
    <w:rsid w:val="00017B8F"/>
    <w:rsid w:val="0002246A"/>
    <w:rsid w:val="00022E51"/>
    <w:rsid w:val="0002304C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5E5A"/>
    <w:rsid w:val="0006646A"/>
    <w:rsid w:val="000671B3"/>
    <w:rsid w:val="00067462"/>
    <w:rsid w:val="000751E8"/>
    <w:rsid w:val="00076B78"/>
    <w:rsid w:val="00082953"/>
    <w:rsid w:val="00082F46"/>
    <w:rsid w:val="00085362"/>
    <w:rsid w:val="0008745C"/>
    <w:rsid w:val="000909EE"/>
    <w:rsid w:val="00090DD5"/>
    <w:rsid w:val="00094ACD"/>
    <w:rsid w:val="0009727A"/>
    <w:rsid w:val="00097738"/>
    <w:rsid w:val="000A1A1E"/>
    <w:rsid w:val="000A39C1"/>
    <w:rsid w:val="000B638C"/>
    <w:rsid w:val="000C4AEC"/>
    <w:rsid w:val="000C5DFE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207D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522D"/>
    <w:rsid w:val="00177254"/>
    <w:rsid w:val="00177AE4"/>
    <w:rsid w:val="001801F2"/>
    <w:rsid w:val="00181A34"/>
    <w:rsid w:val="001862FC"/>
    <w:rsid w:val="001924B9"/>
    <w:rsid w:val="00196A28"/>
    <w:rsid w:val="00197398"/>
    <w:rsid w:val="001A1051"/>
    <w:rsid w:val="001A1D0C"/>
    <w:rsid w:val="001A1FFA"/>
    <w:rsid w:val="001A73B1"/>
    <w:rsid w:val="001B203F"/>
    <w:rsid w:val="001B2167"/>
    <w:rsid w:val="001B4412"/>
    <w:rsid w:val="001B7CA7"/>
    <w:rsid w:val="001C52CB"/>
    <w:rsid w:val="001D382A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143FE"/>
    <w:rsid w:val="002159F3"/>
    <w:rsid w:val="00215F00"/>
    <w:rsid w:val="0021607C"/>
    <w:rsid w:val="002171CF"/>
    <w:rsid w:val="002223D9"/>
    <w:rsid w:val="00224E55"/>
    <w:rsid w:val="00232050"/>
    <w:rsid w:val="00236F5E"/>
    <w:rsid w:val="00237D3A"/>
    <w:rsid w:val="002401AF"/>
    <w:rsid w:val="00246947"/>
    <w:rsid w:val="002473A8"/>
    <w:rsid w:val="00252F51"/>
    <w:rsid w:val="00253F06"/>
    <w:rsid w:val="00255FDC"/>
    <w:rsid w:val="0025612B"/>
    <w:rsid w:val="002571A3"/>
    <w:rsid w:val="00257CDB"/>
    <w:rsid w:val="00264323"/>
    <w:rsid w:val="00266BD8"/>
    <w:rsid w:val="0027046F"/>
    <w:rsid w:val="002719CC"/>
    <w:rsid w:val="002721F6"/>
    <w:rsid w:val="00275854"/>
    <w:rsid w:val="002777E7"/>
    <w:rsid w:val="002830EC"/>
    <w:rsid w:val="00293AB9"/>
    <w:rsid w:val="002A0711"/>
    <w:rsid w:val="002A19BA"/>
    <w:rsid w:val="002A1B4B"/>
    <w:rsid w:val="002A239F"/>
    <w:rsid w:val="002A3194"/>
    <w:rsid w:val="002A3AA4"/>
    <w:rsid w:val="002A628C"/>
    <w:rsid w:val="002A6642"/>
    <w:rsid w:val="002B4ED3"/>
    <w:rsid w:val="002B51CF"/>
    <w:rsid w:val="002B55DB"/>
    <w:rsid w:val="002C0FBB"/>
    <w:rsid w:val="002C2BC7"/>
    <w:rsid w:val="002C6FF5"/>
    <w:rsid w:val="002D1258"/>
    <w:rsid w:val="002D3928"/>
    <w:rsid w:val="002D42A5"/>
    <w:rsid w:val="002D7501"/>
    <w:rsid w:val="002E3D39"/>
    <w:rsid w:val="002E5476"/>
    <w:rsid w:val="002E5A8A"/>
    <w:rsid w:val="002E6114"/>
    <w:rsid w:val="002E6368"/>
    <w:rsid w:val="002F3997"/>
    <w:rsid w:val="003001CF"/>
    <w:rsid w:val="00304EC2"/>
    <w:rsid w:val="003060DE"/>
    <w:rsid w:val="00306946"/>
    <w:rsid w:val="00306B3A"/>
    <w:rsid w:val="00311B14"/>
    <w:rsid w:val="00311C4F"/>
    <w:rsid w:val="00312211"/>
    <w:rsid w:val="00313EC4"/>
    <w:rsid w:val="00314607"/>
    <w:rsid w:val="0031488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15B5"/>
    <w:rsid w:val="003547C2"/>
    <w:rsid w:val="00357E73"/>
    <w:rsid w:val="00361470"/>
    <w:rsid w:val="00362765"/>
    <w:rsid w:val="00362D30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BF3"/>
    <w:rsid w:val="00396E35"/>
    <w:rsid w:val="003A5397"/>
    <w:rsid w:val="003A572D"/>
    <w:rsid w:val="003A74CA"/>
    <w:rsid w:val="003B0DEF"/>
    <w:rsid w:val="003B0EDE"/>
    <w:rsid w:val="003B1887"/>
    <w:rsid w:val="003B2867"/>
    <w:rsid w:val="003B4A84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5E93"/>
    <w:rsid w:val="004167C6"/>
    <w:rsid w:val="004172C9"/>
    <w:rsid w:val="004179A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33E4"/>
    <w:rsid w:val="0048409B"/>
    <w:rsid w:val="00485871"/>
    <w:rsid w:val="00492861"/>
    <w:rsid w:val="00495354"/>
    <w:rsid w:val="004954D2"/>
    <w:rsid w:val="00495793"/>
    <w:rsid w:val="004A1038"/>
    <w:rsid w:val="004A18BC"/>
    <w:rsid w:val="004A4359"/>
    <w:rsid w:val="004A5949"/>
    <w:rsid w:val="004B35BF"/>
    <w:rsid w:val="004B3C6A"/>
    <w:rsid w:val="004B5843"/>
    <w:rsid w:val="004B7344"/>
    <w:rsid w:val="004C0F88"/>
    <w:rsid w:val="004C1407"/>
    <w:rsid w:val="004C3276"/>
    <w:rsid w:val="004C4D15"/>
    <w:rsid w:val="004C4EC3"/>
    <w:rsid w:val="004C6205"/>
    <w:rsid w:val="004C6E17"/>
    <w:rsid w:val="004D1AAC"/>
    <w:rsid w:val="004D36F7"/>
    <w:rsid w:val="004D6DA2"/>
    <w:rsid w:val="004D712D"/>
    <w:rsid w:val="004D743C"/>
    <w:rsid w:val="004E5B87"/>
    <w:rsid w:val="004E7697"/>
    <w:rsid w:val="004E7858"/>
    <w:rsid w:val="004F4FB2"/>
    <w:rsid w:val="004F578E"/>
    <w:rsid w:val="004F5C07"/>
    <w:rsid w:val="00501F69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386C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44A52"/>
    <w:rsid w:val="005500F8"/>
    <w:rsid w:val="005508BF"/>
    <w:rsid w:val="00550B3A"/>
    <w:rsid w:val="005525E7"/>
    <w:rsid w:val="0055433A"/>
    <w:rsid w:val="00554DB1"/>
    <w:rsid w:val="00557BA5"/>
    <w:rsid w:val="00562CB9"/>
    <w:rsid w:val="00567276"/>
    <w:rsid w:val="00570037"/>
    <w:rsid w:val="00574413"/>
    <w:rsid w:val="00576B97"/>
    <w:rsid w:val="0058194E"/>
    <w:rsid w:val="00584CD7"/>
    <w:rsid w:val="00591613"/>
    <w:rsid w:val="00593382"/>
    <w:rsid w:val="00593A9B"/>
    <w:rsid w:val="00596B4B"/>
    <w:rsid w:val="00597B52"/>
    <w:rsid w:val="005A0BA4"/>
    <w:rsid w:val="005A12DD"/>
    <w:rsid w:val="005A1463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7CC0"/>
    <w:rsid w:val="005D006C"/>
    <w:rsid w:val="005D1C49"/>
    <w:rsid w:val="005D344E"/>
    <w:rsid w:val="005D4913"/>
    <w:rsid w:val="005D7397"/>
    <w:rsid w:val="005E173C"/>
    <w:rsid w:val="005E17B8"/>
    <w:rsid w:val="005F5827"/>
    <w:rsid w:val="005F7C79"/>
    <w:rsid w:val="0060367F"/>
    <w:rsid w:val="0060403B"/>
    <w:rsid w:val="006055D7"/>
    <w:rsid w:val="00606A7F"/>
    <w:rsid w:val="0061083C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63F2D"/>
    <w:rsid w:val="006718F7"/>
    <w:rsid w:val="00675C55"/>
    <w:rsid w:val="00684680"/>
    <w:rsid w:val="00690315"/>
    <w:rsid w:val="0069217A"/>
    <w:rsid w:val="00692E54"/>
    <w:rsid w:val="006A2A2D"/>
    <w:rsid w:val="006A4580"/>
    <w:rsid w:val="006A4A36"/>
    <w:rsid w:val="006A7C14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3996"/>
    <w:rsid w:val="006F652B"/>
    <w:rsid w:val="006F7007"/>
    <w:rsid w:val="00700964"/>
    <w:rsid w:val="0070372A"/>
    <w:rsid w:val="00722D99"/>
    <w:rsid w:val="00724886"/>
    <w:rsid w:val="00724B06"/>
    <w:rsid w:val="00730A95"/>
    <w:rsid w:val="00734440"/>
    <w:rsid w:val="007366F2"/>
    <w:rsid w:val="007367A7"/>
    <w:rsid w:val="00741451"/>
    <w:rsid w:val="00745274"/>
    <w:rsid w:val="00746485"/>
    <w:rsid w:val="007471D7"/>
    <w:rsid w:val="007608EE"/>
    <w:rsid w:val="0076560D"/>
    <w:rsid w:val="00774890"/>
    <w:rsid w:val="00775E78"/>
    <w:rsid w:val="00777E23"/>
    <w:rsid w:val="00781CE7"/>
    <w:rsid w:val="007831C7"/>
    <w:rsid w:val="00785E38"/>
    <w:rsid w:val="007871A2"/>
    <w:rsid w:val="00791552"/>
    <w:rsid w:val="00792976"/>
    <w:rsid w:val="00792DAD"/>
    <w:rsid w:val="00794A11"/>
    <w:rsid w:val="00795CCD"/>
    <w:rsid w:val="007A052C"/>
    <w:rsid w:val="007A2247"/>
    <w:rsid w:val="007A5132"/>
    <w:rsid w:val="007A6A9D"/>
    <w:rsid w:val="007C01B9"/>
    <w:rsid w:val="007C059B"/>
    <w:rsid w:val="007C2805"/>
    <w:rsid w:val="007C3581"/>
    <w:rsid w:val="007D09EA"/>
    <w:rsid w:val="007D2209"/>
    <w:rsid w:val="007D48CA"/>
    <w:rsid w:val="007D524E"/>
    <w:rsid w:val="007D5BFB"/>
    <w:rsid w:val="007D7A9E"/>
    <w:rsid w:val="007E0A55"/>
    <w:rsid w:val="007E2C7E"/>
    <w:rsid w:val="007F0D98"/>
    <w:rsid w:val="007F10E5"/>
    <w:rsid w:val="007F2C38"/>
    <w:rsid w:val="007F347C"/>
    <w:rsid w:val="007F472A"/>
    <w:rsid w:val="007F4D06"/>
    <w:rsid w:val="007F757C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35837"/>
    <w:rsid w:val="008408CA"/>
    <w:rsid w:val="00843F5E"/>
    <w:rsid w:val="008460B2"/>
    <w:rsid w:val="00852395"/>
    <w:rsid w:val="00861277"/>
    <w:rsid w:val="00863E0E"/>
    <w:rsid w:val="00863FE1"/>
    <w:rsid w:val="00865755"/>
    <w:rsid w:val="00866B96"/>
    <w:rsid w:val="00877E9E"/>
    <w:rsid w:val="00880867"/>
    <w:rsid w:val="00881BF0"/>
    <w:rsid w:val="0088293F"/>
    <w:rsid w:val="008874BC"/>
    <w:rsid w:val="00891707"/>
    <w:rsid w:val="00891957"/>
    <w:rsid w:val="00892474"/>
    <w:rsid w:val="00892B3F"/>
    <w:rsid w:val="00895896"/>
    <w:rsid w:val="0089792F"/>
    <w:rsid w:val="008A04AC"/>
    <w:rsid w:val="008A2BDA"/>
    <w:rsid w:val="008A4F1A"/>
    <w:rsid w:val="008B060C"/>
    <w:rsid w:val="008B5E41"/>
    <w:rsid w:val="008C2D75"/>
    <w:rsid w:val="008C4FC2"/>
    <w:rsid w:val="008C7E9F"/>
    <w:rsid w:val="008D0DA7"/>
    <w:rsid w:val="008D163C"/>
    <w:rsid w:val="008D2FCF"/>
    <w:rsid w:val="008D349B"/>
    <w:rsid w:val="008D3FF4"/>
    <w:rsid w:val="008D4A3E"/>
    <w:rsid w:val="008E1157"/>
    <w:rsid w:val="008E2965"/>
    <w:rsid w:val="008E4533"/>
    <w:rsid w:val="008E723B"/>
    <w:rsid w:val="008F15B3"/>
    <w:rsid w:val="008F2E92"/>
    <w:rsid w:val="008F2F38"/>
    <w:rsid w:val="008F304D"/>
    <w:rsid w:val="008F603B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7A44"/>
    <w:rsid w:val="009202ED"/>
    <w:rsid w:val="009215B1"/>
    <w:rsid w:val="00923626"/>
    <w:rsid w:val="00930736"/>
    <w:rsid w:val="009323D8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82A14"/>
    <w:rsid w:val="00983415"/>
    <w:rsid w:val="009857A6"/>
    <w:rsid w:val="00986133"/>
    <w:rsid w:val="0098645E"/>
    <w:rsid w:val="00993849"/>
    <w:rsid w:val="0099468D"/>
    <w:rsid w:val="00997573"/>
    <w:rsid w:val="009A4925"/>
    <w:rsid w:val="009B2679"/>
    <w:rsid w:val="009B2C88"/>
    <w:rsid w:val="009B3A37"/>
    <w:rsid w:val="009B3EE8"/>
    <w:rsid w:val="009B5679"/>
    <w:rsid w:val="009B7B25"/>
    <w:rsid w:val="009C2CA5"/>
    <w:rsid w:val="009D044E"/>
    <w:rsid w:val="009D1DCF"/>
    <w:rsid w:val="009D2DC9"/>
    <w:rsid w:val="009D429B"/>
    <w:rsid w:val="009D53DF"/>
    <w:rsid w:val="009E0D0A"/>
    <w:rsid w:val="009E5F6A"/>
    <w:rsid w:val="009E7B72"/>
    <w:rsid w:val="009F12B1"/>
    <w:rsid w:val="009F31D4"/>
    <w:rsid w:val="009F4DBF"/>
    <w:rsid w:val="009F6910"/>
    <w:rsid w:val="00A07094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2104"/>
    <w:rsid w:val="00A52252"/>
    <w:rsid w:val="00A549B2"/>
    <w:rsid w:val="00A55B22"/>
    <w:rsid w:val="00A57C15"/>
    <w:rsid w:val="00A63D2D"/>
    <w:rsid w:val="00A66928"/>
    <w:rsid w:val="00A73810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4C1E"/>
    <w:rsid w:val="00A854BA"/>
    <w:rsid w:val="00A87994"/>
    <w:rsid w:val="00A929AC"/>
    <w:rsid w:val="00A94490"/>
    <w:rsid w:val="00AA1BC9"/>
    <w:rsid w:val="00AA2BF5"/>
    <w:rsid w:val="00AA30EF"/>
    <w:rsid w:val="00AA5D49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0701"/>
    <w:rsid w:val="00AC67D0"/>
    <w:rsid w:val="00AD7BD9"/>
    <w:rsid w:val="00AE5291"/>
    <w:rsid w:val="00AE6F93"/>
    <w:rsid w:val="00AE7B33"/>
    <w:rsid w:val="00AF0CEF"/>
    <w:rsid w:val="00AF0E1E"/>
    <w:rsid w:val="00AF1A1B"/>
    <w:rsid w:val="00AF3C31"/>
    <w:rsid w:val="00B05690"/>
    <w:rsid w:val="00B06C08"/>
    <w:rsid w:val="00B06FD0"/>
    <w:rsid w:val="00B12F2D"/>
    <w:rsid w:val="00B14A2E"/>
    <w:rsid w:val="00B172BC"/>
    <w:rsid w:val="00B21CC9"/>
    <w:rsid w:val="00B23235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22F8"/>
    <w:rsid w:val="00B748FB"/>
    <w:rsid w:val="00B7604A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624F"/>
    <w:rsid w:val="00BA6A50"/>
    <w:rsid w:val="00BB1A1C"/>
    <w:rsid w:val="00BB4F74"/>
    <w:rsid w:val="00BB6154"/>
    <w:rsid w:val="00BB654E"/>
    <w:rsid w:val="00BB7AC3"/>
    <w:rsid w:val="00BC003F"/>
    <w:rsid w:val="00BC27C4"/>
    <w:rsid w:val="00BC35F5"/>
    <w:rsid w:val="00BC5046"/>
    <w:rsid w:val="00BD497B"/>
    <w:rsid w:val="00BD67CA"/>
    <w:rsid w:val="00BE47FF"/>
    <w:rsid w:val="00BE5353"/>
    <w:rsid w:val="00BE6523"/>
    <w:rsid w:val="00BE78D1"/>
    <w:rsid w:val="00BF1D43"/>
    <w:rsid w:val="00BF27F2"/>
    <w:rsid w:val="00BF319D"/>
    <w:rsid w:val="00BF31C6"/>
    <w:rsid w:val="00BF6E3E"/>
    <w:rsid w:val="00C001F5"/>
    <w:rsid w:val="00C030DC"/>
    <w:rsid w:val="00C03249"/>
    <w:rsid w:val="00C0340D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BCA"/>
    <w:rsid w:val="00C27C0F"/>
    <w:rsid w:val="00C31BA2"/>
    <w:rsid w:val="00C36D45"/>
    <w:rsid w:val="00C40665"/>
    <w:rsid w:val="00C42306"/>
    <w:rsid w:val="00C42CAE"/>
    <w:rsid w:val="00C4394F"/>
    <w:rsid w:val="00C50098"/>
    <w:rsid w:val="00C50FAC"/>
    <w:rsid w:val="00C53B3D"/>
    <w:rsid w:val="00C61756"/>
    <w:rsid w:val="00C649F7"/>
    <w:rsid w:val="00C65170"/>
    <w:rsid w:val="00C739C7"/>
    <w:rsid w:val="00C74062"/>
    <w:rsid w:val="00C76530"/>
    <w:rsid w:val="00C76CD8"/>
    <w:rsid w:val="00C801C2"/>
    <w:rsid w:val="00C814CE"/>
    <w:rsid w:val="00C835A3"/>
    <w:rsid w:val="00C86602"/>
    <w:rsid w:val="00C86CF7"/>
    <w:rsid w:val="00C92913"/>
    <w:rsid w:val="00C948CB"/>
    <w:rsid w:val="00C976C6"/>
    <w:rsid w:val="00CA1F2A"/>
    <w:rsid w:val="00CA2AFA"/>
    <w:rsid w:val="00CA3370"/>
    <w:rsid w:val="00CA3AAD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1714"/>
    <w:rsid w:val="00D366E1"/>
    <w:rsid w:val="00D434AC"/>
    <w:rsid w:val="00D439BE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47A"/>
    <w:rsid w:val="00D83A77"/>
    <w:rsid w:val="00D84232"/>
    <w:rsid w:val="00D8512A"/>
    <w:rsid w:val="00D85CBE"/>
    <w:rsid w:val="00D875C8"/>
    <w:rsid w:val="00D900EE"/>
    <w:rsid w:val="00D92B79"/>
    <w:rsid w:val="00D93BD4"/>
    <w:rsid w:val="00D94078"/>
    <w:rsid w:val="00D942DB"/>
    <w:rsid w:val="00DA0580"/>
    <w:rsid w:val="00DA0DEB"/>
    <w:rsid w:val="00DA1E7D"/>
    <w:rsid w:val="00DB05AC"/>
    <w:rsid w:val="00DB1723"/>
    <w:rsid w:val="00DB5392"/>
    <w:rsid w:val="00DB6C05"/>
    <w:rsid w:val="00DC0753"/>
    <w:rsid w:val="00DC0EDE"/>
    <w:rsid w:val="00DC1579"/>
    <w:rsid w:val="00DD7EB9"/>
    <w:rsid w:val="00DE2FB3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15A5"/>
    <w:rsid w:val="00E229CF"/>
    <w:rsid w:val="00E30CEE"/>
    <w:rsid w:val="00E33A6F"/>
    <w:rsid w:val="00E35E75"/>
    <w:rsid w:val="00E36B96"/>
    <w:rsid w:val="00E447DC"/>
    <w:rsid w:val="00E473A8"/>
    <w:rsid w:val="00E53E47"/>
    <w:rsid w:val="00E5483D"/>
    <w:rsid w:val="00E5581C"/>
    <w:rsid w:val="00E57655"/>
    <w:rsid w:val="00E60269"/>
    <w:rsid w:val="00E60BF4"/>
    <w:rsid w:val="00E63FD3"/>
    <w:rsid w:val="00E657B0"/>
    <w:rsid w:val="00E714B8"/>
    <w:rsid w:val="00E72A94"/>
    <w:rsid w:val="00E733BD"/>
    <w:rsid w:val="00E76050"/>
    <w:rsid w:val="00E80B90"/>
    <w:rsid w:val="00E8495D"/>
    <w:rsid w:val="00E84CEA"/>
    <w:rsid w:val="00E85DE1"/>
    <w:rsid w:val="00E861AB"/>
    <w:rsid w:val="00E9288D"/>
    <w:rsid w:val="00E938E5"/>
    <w:rsid w:val="00E94151"/>
    <w:rsid w:val="00EA2050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D6812"/>
    <w:rsid w:val="00EE009B"/>
    <w:rsid w:val="00EE0256"/>
    <w:rsid w:val="00EE1343"/>
    <w:rsid w:val="00EE3D6F"/>
    <w:rsid w:val="00EE4220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5BAD"/>
    <w:rsid w:val="00F11A10"/>
    <w:rsid w:val="00F122F3"/>
    <w:rsid w:val="00F13BF3"/>
    <w:rsid w:val="00F239A2"/>
    <w:rsid w:val="00F2483C"/>
    <w:rsid w:val="00F24F41"/>
    <w:rsid w:val="00F255F7"/>
    <w:rsid w:val="00F30F94"/>
    <w:rsid w:val="00F3139C"/>
    <w:rsid w:val="00F33702"/>
    <w:rsid w:val="00F337A6"/>
    <w:rsid w:val="00F34234"/>
    <w:rsid w:val="00F34FE6"/>
    <w:rsid w:val="00F36496"/>
    <w:rsid w:val="00F46A25"/>
    <w:rsid w:val="00F5415B"/>
    <w:rsid w:val="00F55C71"/>
    <w:rsid w:val="00F566E7"/>
    <w:rsid w:val="00F569EC"/>
    <w:rsid w:val="00F60EF4"/>
    <w:rsid w:val="00F623BD"/>
    <w:rsid w:val="00F65DD9"/>
    <w:rsid w:val="00F67D06"/>
    <w:rsid w:val="00F67F07"/>
    <w:rsid w:val="00F71562"/>
    <w:rsid w:val="00F72DE1"/>
    <w:rsid w:val="00F77B60"/>
    <w:rsid w:val="00F77C05"/>
    <w:rsid w:val="00F82145"/>
    <w:rsid w:val="00F82A28"/>
    <w:rsid w:val="00F8642A"/>
    <w:rsid w:val="00F873C5"/>
    <w:rsid w:val="00F9031C"/>
    <w:rsid w:val="00F92899"/>
    <w:rsid w:val="00F93E64"/>
    <w:rsid w:val="00F9560F"/>
    <w:rsid w:val="00FA04C5"/>
    <w:rsid w:val="00FA3868"/>
    <w:rsid w:val="00FA7518"/>
    <w:rsid w:val="00FB1919"/>
    <w:rsid w:val="00FB2697"/>
    <w:rsid w:val="00FB49A9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2">
    <w:name w:val="estilo2"/>
    <w:basedOn w:val="Fuentedeprrafopredeter"/>
    <w:rsid w:val="00ED6812"/>
  </w:style>
  <w:style w:type="paragraph" w:styleId="NormalWeb">
    <w:name w:val="Normal (Web)"/>
    <w:basedOn w:val="Normal"/>
    <w:rsid w:val="00ED6812"/>
    <w:pPr>
      <w:spacing w:before="100" w:beforeAutospacing="1" w:after="100" w:afterAutospacing="1"/>
    </w:pPr>
    <w:rPr>
      <w:lang w:eastAsia="ca-ES"/>
    </w:rPr>
  </w:style>
  <w:style w:type="character" w:styleId="Textoennegrita">
    <w:name w:val="Strong"/>
    <w:qFormat/>
    <w:rsid w:val="00ED6812"/>
    <w:rPr>
      <w:b/>
      <w:bCs/>
    </w:rPr>
  </w:style>
  <w:style w:type="character" w:customStyle="1" w:styleId="apple-converted-space">
    <w:name w:val="apple-converted-space"/>
    <w:basedOn w:val="Fuentedeprrafopredeter"/>
    <w:rsid w:val="00ED6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2">
    <w:name w:val="estilo2"/>
    <w:basedOn w:val="Fuentedeprrafopredeter"/>
    <w:rsid w:val="00ED6812"/>
  </w:style>
  <w:style w:type="paragraph" w:styleId="NormalWeb">
    <w:name w:val="Normal (Web)"/>
    <w:basedOn w:val="Normal"/>
    <w:rsid w:val="00ED6812"/>
    <w:pPr>
      <w:spacing w:before="100" w:beforeAutospacing="1" w:after="100" w:afterAutospacing="1"/>
    </w:pPr>
    <w:rPr>
      <w:lang w:eastAsia="ca-ES"/>
    </w:rPr>
  </w:style>
  <w:style w:type="character" w:styleId="Textoennegrita">
    <w:name w:val="Strong"/>
    <w:qFormat/>
    <w:rsid w:val="00ED6812"/>
    <w:rPr>
      <w:b/>
      <w:bCs/>
    </w:rPr>
  </w:style>
  <w:style w:type="character" w:customStyle="1" w:styleId="apple-converted-space">
    <w:name w:val="apple-converted-space"/>
    <w:basedOn w:val="Fuentedeprrafopredeter"/>
    <w:rsid w:val="00ED6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2013-05-17T05:24:00Z</dcterms:created>
  <dcterms:modified xsi:type="dcterms:W3CDTF">2013-05-17T05:25:00Z</dcterms:modified>
</cp:coreProperties>
</file>